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13" w:rsidRDefault="00817E66" w:rsidP="007F7313">
      <w:pPr>
        <w:rPr>
          <w:rFonts w:ascii="Cambria" w:hAnsi="Cambria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0;margin-top:0;width:279.55pt;height:72.65pt;z-index:251657728;mso-position-horizontal:absolute;mso-position-horizontal-relative:text;mso-position-vertical:absolute;mso-position-vertical-relative:text;mso-width-relative:page;mso-height-relative:page">
            <v:imagedata r:id="rId8" o:title="HHSA_COLOR_RGB"/>
            <w10:wrap type="square"/>
          </v:shape>
        </w:pict>
      </w:r>
    </w:p>
    <w:p w:rsidR="007F7313" w:rsidRPr="008432D2" w:rsidRDefault="007F7313" w:rsidP="007F7313">
      <w:pPr>
        <w:jc w:val="right"/>
        <w:rPr>
          <w:rFonts w:ascii="Cambria" w:hAnsi="Cambria"/>
          <w:sz w:val="20"/>
          <w:szCs w:val="20"/>
        </w:rPr>
      </w:pPr>
    </w:p>
    <w:p w:rsidR="007F7313" w:rsidRPr="008432D2" w:rsidRDefault="007F7313">
      <w:pPr>
        <w:spacing w:after="60"/>
        <w:rPr>
          <w:rFonts w:ascii="Arial" w:hAnsi="Arial"/>
          <w:b/>
          <w:sz w:val="18"/>
          <w:szCs w:val="18"/>
        </w:rPr>
      </w:pPr>
    </w:p>
    <w:p w:rsidR="003A4549" w:rsidRDefault="003A4549" w:rsidP="003A4549">
      <w:pPr>
        <w:jc w:val="both"/>
        <w:rPr>
          <w:rFonts w:ascii="Cambria" w:hAnsi="Cambria"/>
          <w:sz w:val="22"/>
          <w:szCs w:val="22"/>
        </w:rPr>
      </w:pPr>
    </w:p>
    <w:p w:rsidR="008432D2" w:rsidRDefault="008432D2" w:rsidP="003A4549">
      <w:pPr>
        <w:jc w:val="both"/>
        <w:rPr>
          <w:rFonts w:ascii="Cambria" w:hAnsi="Cambria"/>
          <w:sz w:val="22"/>
          <w:szCs w:val="22"/>
        </w:rPr>
      </w:pPr>
    </w:p>
    <w:p w:rsidR="008432D2" w:rsidRDefault="008432D2" w:rsidP="003A4549">
      <w:pPr>
        <w:jc w:val="both"/>
        <w:rPr>
          <w:rFonts w:ascii="Cambria" w:hAnsi="Cambria"/>
          <w:sz w:val="22"/>
          <w:szCs w:val="22"/>
        </w:rPr>
      </w:pPr>
    </w:p>
    <w:p w:rsidR="008432D2" w:rsidRDefault="008432D2" w:rsidP="003A4549">
      <w:pPr>
        <w:jc w:val="both"/>
        <w:rPr>
          <w:rFonts w:ascii="Cambria" w:hAnsi="Cambria"/>
          <w:sz w:val="22"/>
          <w:szCs w:val="22"/>
        </w:rPr>
      </w:pPr>
    </w:p>
    <w:p w:rsidR="008432D2" w:rsidRDefault="008432D2" w:rsidP="003A4549">
      <w:pPr>
        <w:jc w:val="both"/>
        <w:rPr>
          <w:rFonts w:ascii="Cambria" w:hAnsi="Cambria"/>
          <w:sz w:val="22"/>
          <w:szCs w:val="22"/>
        </w:rPr>
      </w:pPr>
    </w:p>
    <w:p w:rsidR="008432D2" w:rsidRDefault="008432D2" w:rsidP="003A4549">
      <w:pPr>
        <w:jc w:val="both"/>
        <w:rPr>
          <w:rFonts w:ascii="Cambria" w:hAnsi="Cambria"/>
          <w:sz w:val="22"/>
          <w:szCs w:val="22"/>
        </w:rPr>
      </w:pPr>
    </w:p>
    <w:p w:rsidR="00EE0A66" w:rsidRPr="00817E66" w:rsidRDefault="00EE0A66" w:rsidP="00EE0A66">
      <w:pPr>
        <w:rPr>
          <w:rFonts w:ascii="Cambria" w:hAnsi="Cambria"/>
          <w:b/>
          <w:sz w:val="32"/>
          <w:szCs w:val="32"/>
        </w:rPr>
      </w:pPr>
      <w:r w:rsidRPr="00817E66">
        <w:rPr>
          <w:rFonts w:ascii="Cambria" w:hAnsi="Cambria"/>
          <w:b/>
          <w:sz w:val="32"/>
          <w:szCs w:val="32"/>
        </w:rPr>
        <w:t xml:space="preserve">MHSA </w:t>
      </w:r>
      <w:r w:rsidRPr="00817E66">
        <w:rPr>
          <w:rFonts w:ascii="Cambria" w:hAnsi="Cambria"/>
          <w:b/>
          <w:sz w:val="32"/>
          <w:szCs w:val="32"/>
        </w:rPr>
        <w:t>Quarterly Stakeholder Workgroup M</w:t>
      </w:r>
      <w:r w:rsidRPr="00817E66">
        <w:rPr>
          <w:rFonts w:ascii="Cambria" w:hAnsi="Cambria"/>
          <w:b/>
          <w:sz w:val="32"/>
          <w:szCs w:val="32"/>
        </w:rPr>
        <w:t>eeting</w:t>
      </w:r>
    </w:p>
    <w:p w:rsidR="00EE0A66" w:rsidRPr="00817E66" w:rsidRDefault="00EE0A66" w:rsidP="00EE0A66">
      <w:pPr>
        <w:rPr>
          <w:rFonts w:ascii="Cambria" w:hAnsi="Cambria"/>
        </w:rPr>
      </w:pPr>
      <w:r w:rsidRPr="00817E66">
        <w:rPr>
          <w:rFonts w:ascii="Cambria" w:hAnsi="Cambria"/>
        </w:rPr>
        <w:t>January 9, 2019</w:t>
      </w:r>
    </w:p>
    <w:p w:rsidR="00EE0A66" w:rsidRPr="00817E66" w:rsidRDefault="00817E66" w:rsidP="00EE0A66">
      <w:pPr>
        <w:rPr>
          <w:rFonts w:ascii="Cambria" w:hAnsi="Cambria"/>
        </w:rPr>
      </w:pPr>
      <w:r>
        <w:rPr>
          <w:rFonts w:ascii="Cambria" w:hAnsi="Cambria"/>
        </w:rPr>
        <w:t>Attendees: 31</w:t>
      </w:r>
      <w:bookmarkStart w:id="0" w:name="_GoBack"/>
      <w:bookmarkEnd w:id="0"/>
    </w:p>
    <w:p w:rsidR="00EE0A66" w:rsidRPr="00817E66" w:rsidRDefault="00EE0A66" w:rsidP="00EE0A66">
      <w:pPr>
        <w:rPr>
          <w:rFonts w:ascii="Cambria" w:hAnsi="Cambria"/>
        </w:rPr>
      </w:pPr>
      <w:r w:rsidRPr="00817E66">
        <w:rPr>
          <w:rFonts w:ascii="Cambria" w:hAnsi="Cambria"/>
        </w:rPr>
        <w:t xml:space="preserve">Boggs Building, 2420 </w:t>
      </w:r>
      <w:proofErr w:type="spellStart"/>
      <w:r w:rsidRPr="00817E66">
        <w:rPr>
          <w:rFonts w:ascii="Cambria" w:hAnsi="Cambria"/>
        </w:rPr>
        <w:t>Breslauer</w:t>
      </w:r>
      <w:proofErr w:type="spellEnd"/>
      <w:r w:rsidRPr="00817E66">
        <w:rPr>
          <w:rFonts w:ascii="Cambria" w:hAnsi="Cambria"/>
        </w:rPr>
        <w:t xml:space="preserve"> Way, Redding</w:t>
      </w:r>
    </w:p>
    <w:p w:rsidR="00EE0A66" w:rsidRPr="00817E66" w:rsidRDefault="00EE0A66" w:rsidP="00EE0A66">
      <w:pPr>
        <w:rPr>
          <w:rFonts w:ascii="Cambria" w:hAnsi="Cambria"/>
          <w:sz w:val="10"/>
          <w:szCs w:val="10"/>
        </w:rPr>
      </w:pPr>
    </w:p>
    <w:p w:rsidR="00EE0A66" w:rsidRPr="00817E66" w:rsidRDefault="00EE0A66" w:rsidP="00EE0A66">
      <w:pPr>
        <w:rPr>
          <w:rFonts w:ascii="Cambria" w:hAnsi="Cambria"/>
          <w:sz w:val="10"/>
          <w:szCs w:val="10"/>
        </w:rPr>
      </w:pPr>
    </w:p>
    <w:p w:rsidR="00EE0A66" w:rsidRPr="00817E66" w:rsidRDefault="00EE0A66" w:rsidP="00EE0A66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Welcome &amp; Introductions</w:t>
      </w:r>
      <w:r w:rsidRPr="00817E66">
        <w:rPr>
          <w:rFonts w:ascii="Cambria" w:hAnsi="Cambria"/>
          <w:sz w:val="24"/>
          <w:szCs w:val="24"/>
        </w:rPr>
        <w:t xml:space="preserve">: MHSA Coordinator Kerri </w:t>
      </w:r>
      <w:proofErr w:type="spellStart"/>
      <w:r w:rsidRPr="00817E66">
        <w:rPr>
          <w:rFonts w:ascii="Cambria" w:hAnsi="Cambria"/>
          <w:sz w:val="24"/>
          <w:szCs w:val="24"/>
        </w:rPr>
        <w:t>Schuette</w:t>
      </w:r>
      <w:proofErr w:type="spellEnd"/>
      <w:r w:rsidRPr="00817E66">
        <w:rPr>
          <w:rFonts w:ascii="Cambria" w:hAnsi="Cambria"/>
          <w:sz w:val="24"/>
          <w:szCs w:val="24"/>
        </w:rPr>
        <w:t xml:space="preserve"> welcomed everyone, reminded them to please fill out the demographic form, reviewed ground rules, reviewed definitions of a stakeholder. All attendees introduced themselves.</w:t>
      </w:r>
    </w:p>
    <w:p w:rsidR="00EE0A66" w:rsidRPr="00817E66" w:rsidRDefault="00EE0A66" w:rsidP="00EE0A66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EE0A66" w:rsidRPr="00817E66" w:rsidRDefault="00EE0A66" w:rsidP="00EE0A66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Updates</w:t>
      </w:r>
      <w:r w:rsidRPr="00817E66">
        <w:rPr>
          <w:rFonts w:ascii="Cambria" w:hAnsi="Cambria"/>
          <w:sz w:val="24"/>
          <w:szCs w:val="24"/>
        </w:rPr>
        <w:t>: Kerri provided status updates on all MHSA-funded projects since the last quarterly meeting, along with:</w:t>
      </w:r>
    </w:p>
    <w:p w:rsidR="00EE0A66" w:rsidRPr="00817E66" w:rsidRDefault="00EE0A66" w:rsidP="00EE0A66">
      <w:pPr>
        <w:pStyle w:val="ListParagraph"/>
        <w:rPr>
          <w:rFonts w:ascii="Cambria" w:hAnsi="Cambria"/>
          <w:sz w:val="24"/>
          <w:szCs w:val="24"/>
        </w:rPr>
      </w:pPr>
    </w:p>
    <w:p w:rsidR="00EE0A66" w:rsidRPr="00817E66" w:rsidRDefault="00EE0A66" w:rsidP="00EE0A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 xml:space="preserve">The Mobile Crisis Team deployed for the first time this week.  </w:t>
      </w:r>
    </w:p>
    <w:p w:rsidR="00EE0A66" w:rsidRPr="00817E66" w:rsidRDefault="00EE0A66" w:rsidP="00EE0A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 xml:space="preserve">A low-barrier navigation center for homeless people is in the planning process now. </w:t>
      </w:r>
    </w:p>
    <w:p w:rsidR="00EE0A66" w:rsidRPr="00817E66" w:rsidRDefault="00EE0A66" w:rsidP="00EE0A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Senate Bill 1004 created new categories for Prevention and Early Intervention (PEI). Workgroups will be formed for each of the five categories so we can identify where gaps exist.</w:t>
      </w:r>
    </w:p>
    <w:p w:rsidR="00EE0A66" w:rsidRPr="00817E66" w:rsidRDefault="00EE0A66" w:rsidP="00EE0A66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EE0A66" w:rsidRPr="00817E66" w:rsidRDefault="00EE0A66" w:rsidP="00EE0A66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Upcoming Innovation Project</w:t>
      </w:r>
      <w:r w:rsidRPr="00817E66">
        <w:rPr>
          <w:rFonts w:ascii="Cambria" w:hAnsi="Cambria"/>
          <w:sz w:val="24"/>
          <w:szCs w:val="24"/>
        </w:rPr>
        <w:t xml:space="preserve">: Brainstorming session on </w:t>
      </w:r>
      <w:proofErr w:type="gramStart"/>
      <w:r w:rsidRPr="00817E66">
        <w:rPr>
          <w:rFonts w:ascii="Cambria" w:hAnsi="Cambria"/>
          <w:sz w:val="24"/>
          <w:szCs w:val="24"/>
        </w:rPr>
        <w:t>new Innovation</w:t>
      </w:r>
      <w:proofErr w:type="gramEnd"/>
      <w:r w:rsidRPr="00817E66">
        <w:rPr>
          <w:rFonts w:ascii="Cambria" w:hAnsi="Cambria"/>
          <w:sz w:val="24"/>
          <w:szCs w:val="24"/>
        </w:rPr>
        <w:t xml:space="preserve"> project ideas. These included:</w:t>
      </w:r>
    </w:p>
    <w:p w:rsidR="00817E66" w:rsidRPr="00817E66" w:rsidRDefault="00817E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eastAsia="Times New Roman" w:hAnsi="Cambria"/>
          <w:color w:val="333333"/>
          <w:sz w:val="24"/>
          <w:szCs w:val="24"/>
        </w:rPr>
        <w:t>Partner with r</w:t>
      </w:r>
      <w:r w:rsidR="00EE0A66" w:rsidRPr="00817E66">
        <w:rPr>
          <w:rFonts w:ascii="Cambria" w:eastAsia="Times New Roman" w:hAnsi="Cambria"/>
          <w:color w:val="333333"/>
          <w:sz w:val="24"/>
          <w:szCs w:val="24"/>
        </w:rPr>
        <w:t xml:space="preserve">ecycling </w:t>
      </w:r>
      <w:r w:rsidR="00EE0A66" w:rsidRPr="00817E66">
        <w:rPr>
          <w:rFonts w:ascii="Cambria" w:eastAsia="Times New Roman" w:hAnsi="Cambria"/>
          <w:color w:val="333333"/>
          <w:sz w:val="24"/>
          <w:szCs w:val="24"/>
        </w:rPr>
        <w:t>c</w:t>
      </w:r>
      <w:r w:rsidR="00EE0A66" w:rsidRPr="00817E66">
        <w:rPr>
          <w:rFonts w:ascii="Cambria" w:eastAsia="Times New Roman" w:hAnsi="Cambria"/>
          <w:color w:val="333333"/>
          <w:sz w:val="24"/>
          <w:szCs w:val="24"/>
        </w:rPr>
        <w:t>enters</w:t>
      </w:r>
      <w:r w:rsidRPr="00817E66">
        <w:rPr>
          <w:rFonts w:ascii="Cambria" w:eastAsia="Times New Roman" w:hAnsi="Cambria"/>
          <w:color w:val="333333"/>
          <w:sz w:val="24"/>
          <w:szCs w:val="24"/>
        </w:rPr>
        <w:t>, people turn in recyclables for items in a vending machine</w:t>
      </w:r>
    </w:p>
    <w:p w:rsidR="00817E66" w:rsidRPr="00817E66" w:rsidRDefault="00817E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eastAsia="Times New Roman" w:hAnsi="Cambria"/>
          <w:color w:val="333333"/>
          <w:sz w:val="24"/>
          <w:szCs w:val="24"/>
        </w:rPr>
        <w:t>Banana bags to address malnourishment in the streets</w:t>
      </w:r>
    </w:p>
    <w:p w:rsidR="00817E66" w:rsidRPr="00817E66" w:rsidRDefault="00EE0A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eastAsia="Times New Roman" w:hAnsi="Cambria"/>
          <w:color w:val="333333"/>
          <w:sz w:val="24"/>
          <w:szCs w:val="24"/>
        </w:rPr>
        <w:t xml:space="preserve">Community </w:t>
      </w:r>
      <w:r w:rsidRPr="00817E66">
        <w:rPr>
          <w:rFonts w:ascii="Cambria" w:eastAsia="Times New Roman" w:hAnsi="Cambria"/>
          <w:color w:val="333333"/>
          <w:sz w:val="24"/>
          <w:szCs w:val="24"/>
        </w:rPr>
        <w:t>p</w:t>
      </w:r>
      <w:r w:rsidRPr="00817E66">
        <w:rPr>
          <w:rFonts w:ascii="Cambria" w:eastAsia="Times New Roman" w:hAnsi="Cambria"/>
          <w:color w:val="333333"/>
          <w:sz w:val="24"/>
          <w:szCs w:val="24"/>
        </w:rPr>
        <w:t>ara-medicine - Sobering team hits the street and does medical screenings. Street Wellness Team. </w:t>
      </w:r>
    </w:p>
    <w:p w:rsidR="00817E66" w:rsidRPr="00817E66" w:rsidRDefault="00EE0A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eastAsia="Times New Roman" w:hAnsi="Cambria"/>
          <w:color w:val="333333"/>
          <w:sz w:val="24"/>
          <w:szCs w:val="24"/>
        </w:rPr>
        <w:t>Stigma</w:t>
      </w:r>
      <w:r w:rsidRPr="00817E66">
        <w:rPr>
          <w:rFonts w:ascii="Cambria" w:hAnsi="Cambria"/>
          <w:color w:val="333333"/>
          <w:sz w:val="24"/>
          <w:szCs w:val="24"/>
        </w:rPr>
        <w:t xml:space="preserve"> reduction, including PSAs and the national NAMI ad</w:t>
      </w:r>
      <w:r w:rsidR="00817E66">
        <w:rPr>
          <w:rFonts w:ascii="Cambria" w:hAnsi="Cambria"/>
          <w:color w:val="333333"/>
          <w:sz w:val="24"/>
          <w:szCs w:val="24"/>
        </w:rPr>
        <w:t>, reach out to faith based communities</w:t>
      </w:r>
    </w:p>
    <w:p w:rsidR="00817E66" w:rsidRPr="00817E66" w:rsidRDefault="00817E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color w:val="333333"/>
          <w:sz w:val="24"/>
          <w:szCs w:val="24"/>
        </w:rPr>
        <w:t>Fire/community trauma focused project</w:t>
      </w:r>
    </w:p>
    <w:p w:rsidR="00EE0A66" w:rsidRPr="00817E66" w:rsidRDefault="00817E66" w:rsidP="00817E66">
      <w:pPr>
        <w:pStyle w:val="ListParagraph"/>
        <w:numPr>
          <w:ilvl w:val="1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color w:val="333333"/>
          <w:sz w:val="24"/>
          <w:szCs w:val="24"/>
        </w:rPr>
        <w:t xml:space="preserve">Youth would receive tokens for volunteer work that could be redeemed at local businesses. Volunteerism improves mental wellness. </w:t>
      </w:r>
    </w:p>
    <w:p w:rsidR="00817E66" w:rsidRPr="00817E66" w:rsidRDefault="00817E66" w:rsidP="00817E66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Kerri will add these ideas to the mix, and will begin organizing efforts to select our next Innovations project idea.</w:t>
      </w:r>
    </w:p>
    <w:p w:rsidR="00EE0A66" w:rsidRPr="00817E66" w:rsidRDefault="00EE0A66" w:rsidP="00EE0A66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lastRenderedPageBreak/>
        <w:t xml:space="preserve">Mental Health First Aid – Who, </w:t>
      </w:r>
      <w:r w:rsidR="00817E66">
        <w:rPr>
          <w:rFonts w:ascii="Cambria" w:hAnsi="Cambria"/>
          <w:sz w:val="24"/>
          <w:szCs w:val="24"/>
        </w:rPr>
        <w:t>w</w:t>
      </w:r>
      <w:r w:rsidRPr="00817E66">
        <w:rPr>
          <w:rFonts w:ascii="Cambria" w:hAnsi="Cambria"/>
          <w:sz w:val="24"/>
          <w:szCs w:val="24"/>
        </w:rPr>
        <w:t xml:space="preserve">here and </w:t>
      </w:r>
      <w:r w:rsidR="00817E66">
        <w:rPr>
          <w:rFonts w:ascii="Cambria" w:hAnsi="Cambria"/>
          <w:sz w:val="24"/>
          <w:szCs w:val="24"/>
        </w:rPr>
        <w:t>h</w:t>
      </w:r>
      <w:r w:rsidRPr="00817E66">
        <w:rPr>
          <w:rFonts w:ascii="Cambria" w:hAnsi="Cambria"/>
          <w:sz w:val="24"/>
          <w:szCs w:val="24"/>
        </w:rPr>
        <w:t>ow?</w:t>
      </w:r>
      <w:r w:rsidRPr="00817E66">
        <w:rPr>
          <w:rFonts w:ascii="Cambria" w:hAnsi="Cambria"/>
          <w:sz w:val="24"/>
          <w:szCs w:val="24"/>
        </w:rPr>
        <w:t xml:space="preserve"> Marcia </w:t>
      </w:r>
      <w:proofErr w:type="spellStart"/>
      <w:r w:rsidRPr="00817E66">
        <w:rPr>
          <w:rFonts w:ascii="Cambria" w:hAnsi="Cambria"/>
          <w:sz w:val="24"/>
          <w:szCs w:val="24"/>
        </w:rPr>
        <w:t>Ramstrom</w:t>
      </w:r>
      <w:proofErr w:type="spellEnd"/>
      <w:r w:rsidRPr="00817E66">
        <w:rPr>
          <w:rFonts w:ascii="Cambria" w:hAnsi="Cambria"/>
          <w:sz w:val="24"/>
          <w:szCs w:val="24"/>
        </w:rPr>
        <w:t>, a</w:t>
      </w:r>
      <w:r w:rsidR="00817E66">
        <w:rPr>
          <w:rFonts w:ascii="Cambria" w:hAnsi="Cambria"/>
          <w:sz w:val="24"/>
          <w:szCs w:val="24"/>
        </w:rPr>
        <w:t>n</w:t>
      </w:r>
      <w:r w:rsidRPr="00817E66">
        <w:rPr>
          <w:rFonts w:ascii="Cambria" w:hAnsi="Cambria"/>
          <w:sz w:val="24"/>
          <w:szCs w:val="24"/>
        </w:rPr>
        <w:t xml:space="preserve"> MHFA trainer, explained that Mental Health First Aid should be as common as CPR. </w:t>
      </w:r>
      <w:r w:rsidR="00817E66" w:rsidRPr="00817E66">
        <w:rPr>
          <w:rFonts w:ascii="Cambria" w:hAnsi="Cambria"/>
          <w:sz w:val="24"/>
          <w:szCs w:val="24"/>
        </w:rPr>
        <w:t>Participants agreed that it should be offered widely in Shasta County.</w:t>
      </w:r>
    </w:p>
    <w:p w:rsidR="00EE0A66" w:rsidRPr="00817E66" w:rsidRDefault="00EE0A66" w:rsidP="00EE0A66">
      <w:pPr>
        <w:pStyle w:val="ListParagraph"/>
        <w:rPr>
          <w:rFonts w:ascii="Cambria" w:hAnsi="Cambria"/>
          <w:sz w:val="24"/>
          <w:szCs w:val="24"/>
        </w:rPr>
      </w:pPr>
    </w:p>
    <w:p w:rsidR="00817E66" w:rsidRPr="00817E66" w:rsidRDefault="00EE0A66" w:rsidP="00717C99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Annual Update</w:t>
      </w:r>
      <w:r w:rsidR="00817E66" w:rsidRPr="00817E66">
        <w:rPr>
          <w:rFonts w:ascii="Cambria" w:hAnsi="Cambria"/>
          <w:sz w:val="24"/>
          <w:szCs w:val="24"/>
        </w:rPr>
        <w:t xml:space="preserve"> – Kerri shared that the MHSA annual update is under way now and will be released for public comment in the next couple of months.</w:t>
      </w:r>
    </w:p>
    <w:p w:rsidR="00817E66" w:rsidRPr="00817E66" w:rsidRDefault="00817E66" w:rsidP="00817E66">
      <w:pPr>
        <w:pStyle w:val="ListParagraph"/>
        <w:rPr>
          <w:rFonts w:ascii="Cambria" w:hAnsi="Cambria"/>
          <w:sz w:val="24"/>
          <w:szCs w:val="24"/>
        </w:rPr>
      </w:pPr>
    </w:p>
    <w:p w:rsidR="00EE0A66" w:rsidRPr="00817E66" w:rsidRDefault="00EE0A66" w:rsidP="00717C99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  <w:sz w:val="24"/>
          <w:szCs w:val="24"/>
        </w:rPr>
      </w:pPr>
      <w:r w:rsidRPr="00817E66">
        <w:rPr>
          <w:rFonts w:ascii="Cambria" w:hAnsi="Cambria"/>
          <w:sz w:val="24"/>
          <w:szCs w:val="24"/>
        </w:rPr>
        <w:t>Shasta College trainings</w:t>
      </w:r>
      <w:r w:rsidR="00817E66" w:rsidRPr="00817E66">
        <w:rPr>
          <w:rFonts w:ascii="Cambria" w:hAnsi="Cambria"/>
          <w:sz w:val="24"/>
          <w:szCs w:val="24"/>
        </w:rPr>
        <w:t xml:space="preserve"> – Shasta College has set a date for a student suicide prevention training that will be open to any Shasta County educators. </w:t>
      </w:r>
    </w:p>
    <w:p w:rsidR="00EE0A66" w:rsidRPr="00817E66" w:rsidRDefault="00EE0A66" w:rsidP="00817E66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E0A66" w:rsidRPr="00817E66" w:rsidRDefault="00EE0A66" w:rsidP="00EE0A66">
      <w:pPr>
        <w:jc w:val="both"/>
        <w:rPr>
          <w:rFonts w:ascii="Cambria" w:hAnsi="Cambria"/>
        </w:rPr>
      </w:pPr>
      <w:r w:rsidRPr="00817E66">
        <w:rPr>
          <w:rFonts w:ascii="Cambria" w:hAnsi="Cambria"/>
        </w:rPr>
        <w:t xml:space="preserve">Next meeting: </w:t>
      </w:r>
      <w:r w:rsidR="00817E66" w:rsidRPr="00817E66">
        <w:rPr>
          <w:rFonts w:ascii="Cambria" w:hAnsi="Cambria"/>
        </w:rPr>
        <w:t>April 16</w:t>
      </w:r>
      <w:r w:rsidRPr="00817E66">
        <w:rPr>
          <w:rFonts w:ascii="Cambria" w:hAnsi="Cambria"/>
        </w:rPr>
        <w:t>, 201</w:t>
      </w:r>
      <w:r w:rsidR="00817E66" w:rsidRPr="00817E66">
        <w:rPr>
          <w:rFonts w:ascii="Cambria" w:hAnsi="Cambria"/>
        </w:rPr>
        <w:t>9</w:t>
      </w:r>
      <w:r w:rsidRPr="00817E66">
        <w:rPr>
          <w:rFonts w:ascii="Cambria" w:hAnsi="Cambria"/>
        </w:rPr>
        <w:t>, 10</w:t>
      </w:r>
      <w:r w:rsidR="00817E66" w:rsidRPr="00817E66">
        <w:rPr>
          <w:rFonts w:ascii="Cambria" w:hAnsi="Cambria"/>
        </w:rPr>
        <w:t xml:space="preserve">:30 </w:t>
      </w:r>
      <w:r w:rsidRPr="00817E66">
        <w:rPr>
          <w:rFonts w:ascii="Cambria" w:hAnsi="Cambria"/>
        </w:rPr>
        <w:t>a.m.</w:t>
      </w:r>
      <w:r w:rsidR="00817E66" w:rsidRPr="00817E66">
        <w:rPr>
          <w:rFonts w:ascii="Cambria" w:hAnsi="Cambria"/>
        </w:rPr>
        <w:t xml:space="preserve">- noon </w:t>
      </w:r>
      <w:r w:rsidRPr="00817E66">
        <w:rPr>
          <w:rFonts w:ascii="Cambria" w:hAnsi="Cambria"/>
        </w:rPr>
        <w:t>in the Boggs Building</w:t>
      </w:r>
    </w:p>
    <w:p w:rsidR="00932337" w:rsidRPr="00817E66" w:rsidRDefault="00932337" w:rsidP="00EE0A66">
      <w:pPr>
        <w:jc w:val="both"/>
        <w:rPr>
          <w:rFonts w:ascii="Cambria" w:hAnsi="Cambria"/>
        </w:rPr>
      </w:pPr>
    </w:p>
    <w:sectPr w:rsidR="00932337" w:rsidRPr="00817E66" w:rsidSect="005A353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33" w:rsidRDefault="004B5433">
      <w:r>
        <w:separator/>
      </w:r>
    </w:p>
  </w:endnote>
  <w:endnote w:type="continuationSeparator" w:id="0">
    <w:p w:rsidR="004B5433" w:rsidRDefault="004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D2" w:rsidRDefault="00D73CE6" w:rsidP="008432D2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kern w:val="16"/>
        <w:sz w:val="22"/>
        <w:szCs w:val="22"/>
      </w:rPr>
      <w:t>“Engaging individuals, families and communities to protect and improve health and wellbeing.”</w:t>
    </w:r>
    <w:r>
      <w:rPr>
        <w:rFonts w:ascii="Cambria" w:hAnsi="Cambria"/>
        <w:sz w:val="22"/>
        <w:szCs w:val="22"/>
      </w:rPr>
      <w:t xml:space="preserve"> </w:t>
    </w:r>
  </w:p>
  <w:p w:rsidR="008432D2" w:rsidRDefault="008432D2" w:rsidP="008432D2">
    <w:pPr>
      <w:jc w:val="cen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Donnell </w:t>
    </w:r>
    <w:proofErr w:type="spellStart"/>
    <w:r>
      <w:rPr>
        <w:rFonts w:ascii="Cambria" w:hAnsi="Cambria"/>
        <w:i/>
        <w:sz w:val="20"/>
        <w:szCs w:val="20"/>
      </w:rPr>
      <w:t>Ewert</w:t>
    </w:r>
    <w:proofErr w:type="spellEnd"/>
    <w:r>
      <w:rPr>
        <w:rFonts w:ascii="Cambria" w:hAnsi="Cambria"/>
        <w:i/>
        <w:sz w:val="20"/>
        <w:szCs w:val="20"/>
      </w:rPr>
      <w:t>, MPH, Director</w:t>
    </w:r>
  </w:p>
  <w:p w:rsidR="00077164" w:rsidRDefault="00077164" w:rsidP="008432D2">
    <w:pPr>
      <w:jc w:val="cen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www.shastahhsa.net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33" w:rsidRDefault="004B5433">
      <w:r>
        <w:separator/>
      </w:r>
    </w:p>
  </w:footnote>
  <w:footnote w:type="continuationSeparator" w:id="0">
    <w:p w:rsidR="004B5433" w:rsidRDefault="004B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29"/>
    <w:multiLevelType w:val="hybridMultilevel"/>
    <w:tmpl w:val="0C5A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250"/>
    <w:multiLevelType w:val="hybridMultilevel"/>
    <w:tmpl w:val="DAA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18DD"/>
    <w:multiLevelType w:val="singleLevel"/>
    <w:tmpl w:val="54DE1FF2"/>
    <w:lvl w:ilvl="0">
      <w:start w:val="1"/>
      <w:numFmt w:val="upperRoman"/>
      <w:pStyle w:val="Heading1"/>
      <w:lvlText w:val="%1."/>
      <w:lvlJc w:val="left"/>
      <w:pPr>
        <w:tabs>
          <w:tab w:val="num" w:pos="1368"/>
        </w:tabs>
        <w:ind w:left="1368" w:hanging="720"/>
      </w:pPr>
      <w:rPr>
        <w:rFonts w:hint="default"/>
      </w:rPr>
    </w:lvl>
  </w:abstractNum>
  <w:abstractNum w:abstractNumId="3" w15:restartNumberingAfterBreak="0">
    <w:nsid w:val="56997C07"/>
    <w:multiLevelType w:val="hybridMultilevel"/>
    <w:tmpl w:val="B35E8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4B9"/>
    <w:multiLevelType w:val="hybridMultilevel"/>
    <w:tmpl w:val="092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CE6"/>
    <w:rsid w:val="00077164"/>
    <w:rsid w:val="000F644E"/>
    <w:rsid w:val="001D6F2F"/>
    <w:rsid w:val="002661C1"/>
    <w:rsid w:val="002F5873"/>
    <w:rsid w:val="002F6019"/>
    <w:rsid w:val="002F7C93"/>
    <w:rsid w:val="00324A7C"/>
    <w:rsid w:val="003A4549"/>
    <w:rsid w:val="004B5433"/>
    <w:rsid w:val="004D1942"/>
    <w:rsid w:val="004E2050"/>
    <w:rsid w:val="00542112"/>
    <w:rsid w:val="005600C3"/>
    <w:rsid w:val="005A3535"/>
    <w:rsid w:val="00610BE5"/>
    <w:rsid w:val="007F7313"/>
    <w:rsid w:val="0081797E"/>
    <w:rsid w:val="00817E66"/>
    <w:rsid w:val="008432D2"/>
    <w:rsid w:val="008C2DC5"/>
    <w:rsid w:val="008C62DA"/>
    <w:rsid w:val="00932337"/>
    <w:rsid w:val="009A010C"/>
    <w:rsid w:val="00A429AF"/>
    <w:rsid w:val="00B11D67"/>
    <w:rsid w:val="00B80BC4"/>
    <w:rsid w:val="00CB5BB3"/>
    <w:rsid w:val="00D73CE6"/>
    <w:rsid w:val="00D759B0"/>
    <w:rsid w:val="00D81799"/>
    <w:rsid w:val="00DB0698"/>
    <w:rsid w:val="00E26996"/>
    <w:rsid w:val="00ED7990"/>
    <w:rsid w:val="00EE0A66"/>
    <w:rsid w:val="00F5567D"/>
    <w:rsid w:val="00FD5390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267963"/>
  <w15:chartTrackingRefBased/>
  <w15:docId w15:val="{D4792529-D8B2-40CE-90FA-5EA45D6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A35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535"/>
    <w:pPr>
      <w:keepNext/>
      <w:widowControl w:val="0"/>
      <w:numPr>
        <w:numId w:val="1"/>
      </w:numPr>
      <w:tabs>
        <w:tab w:val="left" w:pos="648"/>
        <w:tab w:val="left" w:pos="2088"/>
        <w:tab w:val="left" w:pos="2808"/>
        <w:tab w:val="left" w:pos="3240"/>
        <w:tab w:val="left" w:pos="3528"/>
        <w:tab w:val="left" w:pos="4248"/>
        <w:tab w:val="left" w:pos="5148"/>
        <w:tab w:val="left" w:pos="6120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</w:tabs>
      <w:ind w:right="648"/>
      <w:jc w:val="both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535"/>
    <w:pPr>
      <w:tabs>
        <w:tab w:val="center" w:pos="4320"/>
        <w:tab w:val="right" w:pos="8640"/>
      </w:tabs>
    </w:pPr>
  </w:style>
  <w:style w:type="character" w:styleId="Hyperlink">
    <w:name w:val="Hyperlink"/>
    <w:rsid w:val="005A353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8432D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0A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EE0A66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PAA\HHShare\Forms\Letterhead\HHSA.Director's.Office\HHSA%20Directors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B5D9-0F2C-4B78-A926-00860A7E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HHSA Directors Office Letterhead.dot</Template>
  <TotalTime>62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Shasta County</vt:lpstr>
    </vt:vector>
  </TitlesOfParts>
  <Company>Shasta County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Shasta County</dc:title>
  <dc:subject/>
  <dc:creator>Samantha Jackson</dc:creator>
  <cp:keywords/>
  <cp:lastModifiedBy>Kerri Schuette</cp:lastModifiedBy>
  <cp:revision>9</cp:revision>
  <cp:lastPrinted>2009-12-15T19:10:00Z</cp:lastPrinted>
  <dcterms:created xsi:type="dcterms:W3CDTF">2017-03-15T18:03:00Z</dcterms:created>
  <dcterms:modified xsi:type="dcterms:W3CDTF">2019-02-01T20:49:00Z</dcterms:modified>
</cp:coreProperties>
</file>